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894CE" w14:textId="4C033C9C" w:rsidR="00972E1C" w:rsidRDefault="00827FB8" w:rsidP="000D1D16">
      <w:pPr>
        <w:jc w:val="center"/>
        <w:rPr>
          <w:rFonts w:ascii="Arial" w:hAnsi="Arial" w:cs="Arial"/>
          <w:b/>
          <w:color w:val="4D5156"/>
          <w:sz w:val="28"/>
          <w:szCs w:val="28"/>
          <w:u w:val="single"/>
          <w:shd w:val="clear" w:color="auto" w:fill="FFFFFF"/>
        </w:rPr>
      </w:pPr>
      <w:r>
        <w:rPr>
          <w:rFonts w:ascii="Arial" w:hAnsi="Arial" w:cs="Arial"/>
          <w:b/>
          <w:color w:val="4D5156"/>
          <w:sz w:val="28"/>
          <w:szCs w:val="28"/>
          <w:u w:val="single"/>
          <w:shd w:val="clear" w:color="auto" w:fill="FFFFFF"/>
        </w:rPr>
        <w:t>OPPORTUNITY</w:t>
      </w:r>
      <w:r w:rsidR="00B11D11">
        <w:rPr>
          <w:rFonts w:ascii="Arial" w:hAnsi="Arial" w:cs="Arial"/>
          <w:b/>
          <w:color w:val="4D5156"/>
          <w:sz w:val="28"/>
          <w:szCs w:val="28"/>
          <w:u w:val="single"/>
          <w:shd w:val="clear" w:color="auto" w:fill="FFFFFF"/>
        </w:rPr>
        <w:t xml:space="preserve"> FOR SETTING UP OF </w:t>
      </w:r>
      <w:r w:rsidR="00E61FD5">
        <w:rPr>
          <w:rFonts w:ascii="Arial" w:hAnsi="Arial" w:cs="Arial"/>
          <w:b/>
          <w:color w:val="4D5156"/>
          <w:sz w:val="28"/>
          <w:szCs w:val="28"/>
          <w:u w:val="single"/>
          <w:shd w:val="clear" w:color="auto" w:fill="FFFFFF"/>
        </w:rPr>
        <w:t>PETROL PUMP STATIONS</w:t>
      </w:r>
      <w:r w:rsidR="006A3B69">
        <w:rPr>
          <w:rFonts w:ascii="Arial" w:hAnsi="Arial" w:cs="Arial"/>
          <w:b/>
          <w:color w:val="4D5156"/>
          <w:sz w:val="28"/>
          <w:szCs w:val="28"/>
          <w:u w:val="single"/>
          <w:shd w:val="clear" w:color="auto" w:fill="FFFFFF"/>
        </w:rPr>
        <w:t xml:space="preserve"> AND </w:t>
      </w:r>
      <w:r w:rsidR="000D1D16">
        <w:rPr>
          <w:rFonts w:ascii="Arial" w:hAnsi="Arial" w:cs="Arial"/>
          <w:b/>
          <w:color w:val="4D5156"/>
          <w:sz w:val="28"/>
          <w:szCs w:val="28"/>
          <w:u w:val="single"/>
          <w:shd w:val="clear" w:color="auto" w:fill="FFFFFF"/>
        </w:rPr>
        <w:t xml:space="preserve">      </w:t>
      </w:r>
      <w:r w:rsidR="006A3B69">
        <w:rPr>
          <w:rFonts w:ascii="Arial" w:hAnsi="Arial" w:cs="Arial"/>
          <w:b/>
          <w:color w:val="4D5156"/>
          <w:sz w:val="28"/>
          <w:szCs w:val="28"/>
          <w:u w:val="single"/>
          <w:shd w:val="clear" w:color="auto" w:fill="FFFFFF"/>
        </w:rPr>
        <w:t>OIL BONDED WAREHOUSES</w:t>
      </w:r>
    </w:p>
    <w:p w14:paraId="43B166CC" w14:textId="77777777" w:rsidR="00B11D11" w:rsidRPr="006071D6" w:rsidRDefault="00B11D11" w:rsidP="00827FB8">
      <w:pPr>
        <w:jc w:val="both"/>
        <w:rPr>
          <w:rFonts w:ascii="Arial" w:hAnsi="Arial" w:cs="Arial"/>
          <w:b/>
          <w:color w:val="4D5156"/>
          <w:sz w:val="20"/>
          <w:szCs w:val="20"/>
          <w:u w:val="single"/>
          <w:shd w:val="clear" w:color="auto" w:fill="FFFFFF"/>
        </w:rPr>
      </w:pPr>
    </w:p>
    <w:p w14:paraId="07C17049" w14:textId="77777777" w:rsidR="002C37BC" w:rsidRPr="006071D6" w:rsidRDefault="002C37BC" w:rsidP="00827FB8">
      <w:pPr>
        <w:spacing w:line="240" w:lineRule="auto"/>
        <w:jc w:val="both"/>
        <w:rPr>
          <w:rFonts w:ascii="Arial" w:hAnsi="Arial" w:cs="Arial"/>
          <w:color w:val="4D5156"/>
          <w:sz w:val="20"/>
          <w:szCs w:val="20"/>
          <w:shd w:val="clear" w:color="auto" w:fill="FFFFFF"/>
        </w:rPr>
      </w:pPr>
      <w:r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Pakistan Railways (PR) is contemplating to </w:t>
      </w:r>
      <w:r w:rsidR="00E61FD5"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>engage the private sector, to</w:t>
      </w:r>
      <w:r w:rsidR="00827FB8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 help the nation </w:t>
      </w:r>
      <w:r w:rsidR="00972E1C"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>mobilize</w:t>
      </w:r>
      <w:r w:rsidR="00E61FD5"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>,</w:t>
      </w:r>
      <w:r w:rsidR="00972E1C"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 additional revenue streams</w:t>
      </w:r>
      <w:r w:rsidR="00E61FD5"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>,</w:t>
      </w:r>
      <w:r w:rsidR="00972E1C"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 by </w:t>
      </w:r>
      <w:r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>offer</w:t>
      </w:r>
      <w:r w:rsidR="00E61FD5"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>ing</w:t>
      </w:r>
      <w:r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 its available </w:t>
      </w:r>
      <w:r w:rsidR="00B11D11"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prime </w:t>
      </w:r>
      <w:r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>land bank, to prospective partners</w:t>
      </w:r>
      <w:r w:rsidR="00972E1C"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>,</w:t>
      </w:r>
      <w:r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 for setting up </w:t>
      </w:r>
      <w:r w:rsidR="00E61FD5" w:rsidRPr="006071D6"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  <w:t>Petrol</w:t>
      </w:r>
      <w:r w:rsidRPr="006071D6"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  <w:t xml:space="preserve"> Pump Stations</w:t>
      </w:r>
      <w:r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>, over its entire network.</w:t>
      </w:r>
    </w:p>
    <w:p w14:paraId="22FD61A2" w14:textId="77777777" w:rsidR="002C37BC" w:rsidRPr="006071D6" w:rsidRDefault="00827FB8" w:rsidP="00827FB8">
      <w:pPr>
        <w:spacing w:line="240" w:lineRule="auto"/>
        <w:jc w:val="both"/>
        <w:rPr>
          <w:rFonts w:ascii="Arial" w:hAnsi="Arial" w:cs="Arial"/>
          <w:color w:val="4D5156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D5156"/>
          <w:sz w:val="20"/>
          <w:szCs w:val="20"/>
          <w:shd w:val="clear" w:color="auto" w:fill="FFFFFF"/>
        </w:rPr>
        <w:t>Railway Estate Development and M</w:t>
      </w:r>
      <w:r w:rsidR="002C37BC"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>arketing Company (Pvt) Limited</w:t>
      </w:r>
      <w:r w:rsidR="00D62D74"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 (REDAMCO)</w:t>
      </w:r>
      <w:r w:rsidR="002C37BC"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>, a wholly owned subsidiary of</w:t>
      </w:r>
      <w:r w:rsidR="00D62D74"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 Ministry of Railways, has been mandated, as per SRO 768 (I) / 2023</w:t>
      </w:r>
      <w:r>
        <w:rPr>
          <w:rFonts w:ascii="Arial" w:hAnsi="Arial" w:cs="Arial"/>
          <w:color w:val="4D5156"/>
          <w:sz w:val="20"/>
          <w:szCs w:val="20"/>
          <w:shd w:val="clear" w:color="auto" w:fill="FFFFFF"/>
        </w:rPr>
        <w:t>,</w:t>
      </w:r>
      <w:r w:rsidR="00D62D74"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 Railway Land and Property Rules, </w:t>
      </w:r>
      <w:r>
        <w:rPr>
          <w:rFonts w:ascii="Arial" w:hAnsi="Arial" w:cs="Arial"/>
          <w:color w:val="4D5156"/>
          <w:sz w:val="20"/>
          <w:szCs w:val="20"/>
          <w:shd w:val="clear" w:color="auto" w:fill="FFFFFF"/>
        </w:rPr>
        <w:t>2023 to license/lease/concession</w:t>
      </w:r>
      <w:r w:rsidR="00D62D74"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 PR land</w:t>
      </w:r>
      <w:r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s and properties, on </w:t>
      </w:r>
      <w:r w:rsidR="00D62D74"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>long term basis</w:t>
      </w:r>
      <w:r w:rsidR="00972E1C"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 for generating revenue</w:t>
      </w:r>
      <w:r w:rsidR="00D62D74"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. </w:t>
      </w:r>
    </w:p>
    <w:p w14:paraId="6D9757C5" w14:textId="77777777" w:rsidR="00972E1C" w:rsidRPr="006071D6" w:rsidRDefault="00D62D74" w:rsidP="00827FB8">
      <w:pPr>
        <w:spacing w:line="240" w:lineRule="auto"/>
        <w:jc w:val="both"/>
        <w:rPr>
          <w:rFonts w:ascii="Arial" w:hAnsi="Arial" w:cs="Arial"/>
          <w:color w:val="4D5156"/>
          <w:sz w:val="20"/>
          <w:szCs w:val="20"/>
          <w:shd w:val="clear" w:color="auto" w:fill="FFFFFF"/>
        </w:rPr>
      </w:pPr>
      <w:r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>Prospective partners from Oil Marketing Companies</w:t>
      </w:r>
      <w:r w:rsidR="00972E1C"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 (OMCs)</w:t>
      </w:r>
      <w:r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 are cordially invited to make it convenient to attend a </w:t>
      </w:r>
      <w:r w:rsidRPr="006071D6"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  <w:t>“</w:t>
      </w:r>
      <w:r w:rsidR="00972E1C" w:rsidRPr="006071D6"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  <w:t>Market Sounding Exercise”</w:t>
      </w:r>
      <w:r w:rsidR="00972E1C"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 schedul</w:t>
      </w:r>
      <w:r w:rsidR="00827FB8">
        <w:rPr>
          <w:rFonts w:ascii="Arial" w:hAnsi="Arial" w:cs="Arial"/>
          <w:color w:val="4D5156"/>
          <w:sz w:val="20"/>
          <w:szCs w:val="20"/>
          <w:shd w:val="clear" w:color="auto" w:fill="FFFFFF"/>
        </w:rPr>
        <w:t>ed to be held as detailed below:</w:t>
      </w:r>
    </w:p>
    <w:p w14:paraId="620F0B30" w14:textId="77777777" w:rsidR="00827FB8" w:rsidRDefault="006071D6" w:rsidP="00827FB8">
      <w:pPr>
        <w:spacing w:after="0" w:line="240" w:lineRule="auto"/>
        <w:jc w:val="both"/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  <w:t xml:space="preserve">       </w:t>
      </w:r>
      <w:r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  <w:tab/>
        <w:t xml:space="preserve"> </w:t>
      </w:r>
      <w:r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  <w:tab/>
        <w:t xml:space="preserve">   </w:t>
      </w:r>
      <w:r w:rsidR="00972E1C" w:rsidRPr="006071D6"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  <w:t xml:space="preserve">Venue: </w:t>
      </w:r>
      <w:r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  <w:t xml:space="preserve">  </w:t>
      </w:r>
      <w:r w:rsidR="00E61FD5" w:rsidRPr="006071D6"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  <w:t xml:space="preserve">Committee Room No.1, </w:t>
      </w:r>
    </w:p>
    <w:p w14:paraId="762D1C8E" w14:textId="77777777" w:rsidR="006071D6" w:rsidRDefault="00827FB8" w:rsidP="00827FB8">
      <w:pPr>
        <w:spacing w:after="0" w:line="240" w:lineRule="auto"/>
        <w:ind w:left="1440" w:firstLine="720"/>
        <w:jc w:val="both"/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  <w:t xml:space="preserve">     </w:t>
      </w:r>
      <w:r w:rsidR="00972E1C" w:rsidRPr="006071D6"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  <w:t>Pakistan Railways</w:t>
      </w:r>
      <w:r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  <w:t>,</w:t>
      </w:r>
      <w:r w:rsidR="00972E1C" w:rsidRPr="006071D6"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  <w:t xml:space="preserve"> </w:t>
      </w:r>
    </w:p>
    <w:p w14:paraId="3BAD77E9" w14:textId="77777777" w:rsidR="00E61FD5" w:rsidRPr="006071D6" w:rsidRDefault="006071D6" w:rsidP="00827FB8">
      <w:pPr>
        <w:spacing w:after="0" w:line="240" w:lineRule="auto"/>
        <w:ind w:left="1440"/>
        <w:jc w:val="both"/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  <w:t xml:space="preserve">                  </w:t>
      </w:r>
      <w:r w:rsidR="00972E1C" w:rsidRPr="006071D6"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  <w:t xml:space="preserve">Head Quarters Office, </w:t>
      </w:r>
    </w:p>
    <w:p w14:paraId="08DDF718" w14:textId="77777777" w:rsidR="00972E1C" w:rsidRPr="006071D6" w:rsidRDefault="006071D6" w:rsidP="00827FB8">
      <w:pPr>
        <w:spacing w:after="0" w:line="240" w:lineRule="auto"/>
        <w:jc w:val="both"/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  <w:t xml:space="preserve">                        </w:t>
      </w:r>
      <w:r w:rsidR="00E61FD5" w:rsidRPr="006071D6"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  <w:t xml:space="preserve">  </w:t>
      </w:r>
      <w:r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  <w:t xml:space="preserve">                  </w:t>
      </w:r>
      <w:r w:rsidR="00972E1C" w:rsidRPr="006071D6"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  <w:t>Empress Road, Lahore</w:t>
      </w:r>
      <w:r w:rsidR="00E61FD5" w:rsidRPr="006071D6"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  <w:t>.</w:t>
      </w:r>
    </w:p>
    <w:p w14:paraId="465D1834" w14:textId="0767E8A2" w:rsidR="00972E1C" w:rsidRPr="006071D6" w:rsidRDefault="00E61FD5" w:rsidP="00827FB8">
      <w:pPr>
        <w:spacing w:after="0" w:line="240" w:lineRule="auto"/>
        <w:jc w:val="both"/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</w:pPr>
      <w:r w:rsidRPr="006071D6"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  <w:t xml:space="preserve">         </w:t>
      </w:r>
      <w:r w:rsidR="006071D6"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  <w:tab/>
      </w:r>
      <w:r w:rsidR="006071D6"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  <w:tab/>
      </w:r>
      <w:r w:rsidRPr="006071D6"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  <w:t xml:space="preserve">  </w:t>
      </w:r>
      <w:r w:rsidR="00411683" w:rsidRPr="006071D6"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  <w:t>Time:</w:t>
      </w:r>
      <w:r w:rsidR="006071D6"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  <w:tab/>
      </w:r>
      <w:r w:rsidR="0094197D"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  <w:t xml:space="preserve">     </w:t>
      </w:r>
      <w:r w:rsidRPr="006071D6"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  <w:t>1</w:t>
      </w:r>
      <w:r w:rsidR="00C15349"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  <w:t>4:</w:t>
      </w:r>
      <w:r w:rsidRPr="006071D6"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  <w:t>00</w:t>
      </w:r>
      <w:r w:rsidR="00972E1C" w:rsidRPr="006071D6"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  <w:t xml:space="preserve"> hours</w:t>
      </w:r>
      <w:r w:rsidRPr="006071D6"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  <w:t>.</w:t>
      </w:r>
    </w:p>
    <w:p w14:paraId="7C765D7A" w14:textId="187D4FAC" w:rsidR="00411683" w:rsidRDefault="00411683" w:rsidP="00827FB8">
      <w:pPr>
        <w:spacing w:after="0" w:line="240" w:lineRule="auto"/>
        <w:jc w:val="both"/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</w:pPr>
      <w:r w:rsidRPr="006071D6"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  <w:t xml:space="preserve">           </w:t>
      </w:r>
      <w:r w:rsidR="006071D6"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  <w:tab/>
      </w:r>
      <w:r w:rsidR="006071D6"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  <w:tab/>
      </w:r>
      <w:r w:rsidR="0094197D"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  <w:t xml:space="preserve">  </w:t>
      </w:r>
      <w:r w:rsidR="00E61FD5" w:rsidRPr="006071D6"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  <w:t xml:space="preserve">Date:   </w:t>
      </w:r>
      <w:r w:rsidR="006071D6"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  <w:t xml:space="preserve">   </w:t>
      </w:r>
      <w:r w:rsidR="0094197D"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  <w:t xml:space="preserve"> </w:t>
      </w:r>
      <w:r w:rsidR="00EC4E7A"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  <w:t>4</w:t>
      </w:r>
      <w:r w:rsidRPr="006071D6">
        <w:rPr>
          <w:rFonts w:ascii="Arial" w:hAnsi="Arial" w:cs="Arial"/>
          <w:b/>
          <w:color w:val="4D5156"/>
          <w:sz w:val="20"/>
          <w:szCs w:val="20"/>
          <w:shd w:val="clear" w:color="auto" w:fill="FFFFFF"/>
          <w:vertAlign w:val="superscript"/>
        </w:rPr>
        <w:t>th</w:t>
      </w:r>
      <w:r w:rsidRPr="006071D6"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  <w:t xml:space="preserve"> </w:t>
      </w:r>
      <w:r w:rsidR="00EC4E7A"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  <w:t>October</w:t>
      </w:r>
      <w:r w:rsidRPr="006071D6"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  <w:t>, 2023</w:t>
      </w:r>
      <w:r w:rsidR="00E61FD5" w:rsidRPr="006071D6"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  <w:t>.</w:t>
      </w:r>
    </w:p>
    <w:p w14:paraId="63ED024F" w14:textId="77777777" w:rsidR="006071D6" w:rsidRPr="006071D6" w:rsidRDefault="006071D6" w:rsidP="00827FB8">
      <w:pPr>
        <w:spacing w:after="0" w:line="240" w:lineRule="auto"/>
        <w:jc w:val="both"/>
        <w:rPr>
          <w:rFonts w:ascii="Arial" w:hAnsi="Arial" w:cs="Arial"/>
          <w:b/>
          <w:color w:val="4D5156"/>
          <w:sz w:val="20"/>
          <w:szCs w:val="20"/>
          <w:shd w:val="clear" w:color="auto" w:fill="FFFFFF"/>
        </w:rPr>
      </w:pPr>
    </w:p>
    <w:p w14:paraId="167E8D9C" w14:textId="77777777" w:rsidR="006042F1" w:rsidRPr="006071D6" w:rsidRDefault="00B11D11" w:rsidP="00827FB8">
      <w:pPr>
        <w:spacing w:line="240" w:lineRule="auto"/>
        <w:jc w:val="both"/>
        <w:rPr>
          <w:rFonts w:ascii="Arial" w:hAnsi="Arial" w:cs="Arial"/>
          <w:color w:val="4D5156"/>
          <w:sz w:val="20"/>
          <w:szCs w:val="20"/>
          <w:shd w:val="clear" w:color="auto" w:fill="FFFFFF"/>
        </w:rPr>
      </w:pPr>
      <w:r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>This E</w:t>
      </w:r>
      <w:r w:rsidR="00827FB8">
        <w:rPr>
          <w:rFonts w:ascii="Arial" w:hAnsi="Arial" w:cs="Arial"/>
          <w:color w:val="4D5156"/>
          <w:sz w:val="20"/>
          <w:szCs w:val="20"/>
          <w:shd w:val="clear" w:color="auto" w:fill="FFFFFF"/>
        </w:rPr>
        <w:t>xercise aims</w:t>
      </w:r>
      <w:r w:rsidR="00E61FD5"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 to</w:t>
      </w:r>
      <w:r w:rsidR="00972E1C"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 </w:t>
      </w:r>
      <w:r w:rsidR="00E61FD5"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facilitate, </w:t>
      </w:r>
      <w:r w:rsidR="00827FB8">
        <w:rPr>
          <w:rFonts w:ascii="Arial" w:hAnsi="Arial" w:cs="Arial"/>
          <w:color w:val="4D5156"/>
          <w:sz w:val="20"/>
          <w:szCs w:val="20"/>
          <w:shd w:val="clear" w:color="auto" w:fill="FFFFFF"/>
        </w:rPr>
        <w:t>engage first hand</w:t>
      </w:r>
      <w:r w:rsidR="00411683"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 </w:t>
      </w:r>
      <w:r w:rsidR="006042F1"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>and create a relationship with the industry leaders</w:t>
      </w:r>
      <w:r w:rsidR="00E61FD5"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>,</w:t>
      </w:r>
      <w:r w:rsidR="006042F1"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 so that each </w:t>
      </w:r>
      <w:r w:rsidR="00827FB8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partner </w:t>
      </w:r>
      <w:r w:rsidR="006042F1"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can </w:t>
      </w:r>
      <w:r w:rsidR="00411683"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ascertain </w:t>
      </w:r>
      <w:r w:rsidR="00972E1C"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the level of readiness of PR and the </w:t>
      </w:r>
      <w:r w:rsidR="00E61FD5"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prospective </w:t>
      </w:r>
      <w:r w:rsidR="00972E1C"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>OMCs</w:t>
      </w:r>
      <w:r w:rsidR="00411683"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 partners</w:t>
      </w:r>
      <w:r w:rsidR="00972E1C"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>,</w:t>
      </w:r>
      <w:r w:rsidR="00411683"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 </w:t>
      </w:r>
      <w:r w:rsidR="002C37BC"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>the range of market capacity, capability</w:t>
      </w:r>
      <w:r w:rsidR="00972E1C"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 on either side</w:t>
      </w:r>
      <w:r w:rsidR="0094197D">
        <w:rPr>
          <w:rFonts w:ascii="Arial" w:hAnsi="Arial" w:cs="Arial"/>
          <w:color w:val="4D5156"/>
          <w:sz w:val="20"/>
          <w:szCs w:val="20"/>
          <w:shd w:val="clear" w:color="auto" w:fill="FFFFFF"/>
        </w:rPr>
        <w:t>,</w:t>
      </w:r>
      <w:r w:rsidR="002C37BC"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 the level of interest</w:t>
      </w:r>
      <w:r w:rsidR="0094197D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 and</w:t>
      </w:r>
      <w:r w:rsidR="002C37BC"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 to </w:t>
      </w:r>
      <w:r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provide solutions to </w:t>
      </w:r>
      <w:r w:rsidR="002C37BC"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>proposed set of requirements and/or desired outcomes</w:t>
      </w:r>
      <w:r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 or suggest,</w:t>
      </w:r>
      <w:r w:rsidR="00411683"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 alternate </w:t>
      </w:r>
      <w:r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>project delivery approaches</w:t>
      </w:r>
      <w:r w:rsidR="002C37BC"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>.</w:t>
      </w:r>
      <w:r w:rsidR="006042F1"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 </w:t>
      </w:r>
    </w:p>
    <w:p w14:paraId="100B4549" w14:textId="77777777" w:rsidR="00CD61B4" w:rsidRPr="006071D6" w:rsidRDefault="00B11D11" w:rsidP="00827FB8">
      <w:pPr>
        <w:spacing w:line="240" w:lineRule="auto"/>
        <w:jc w:val="both"/>
        <w:rPr>
          <w:rFonts w:ascii="Arial" w:hAnsi="Arial" w:cs="Arial"/>
          <w:color w:val="4D5156"/>
          <w:sz w:val="20"/>
          <w:szCs w:val="20"/>
          <w:shd w:val="clear" w:color="auto" w:fill="FFFFFF"/>
        </w:rPr>
      </w:pPr>
      <w:r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>This E</w:t>
      </w:r>
      <w:r w:rsidR="006042F1"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>xercise would lead to</w:t>
      </w:r>
      <w:r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 finalization of proposed available prime Railway land sites, offering the same</w:t>
      </w:r>
      <w:r w:rsidR="00FA6695"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 to interested parties/OMCs,</w:t>
      </w:r>
      <w:r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 on long term basis</w:t>
      </w:r>
      <w:r w:rsidR="00FA6695"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>, through a fair, free and transparent process.</w:t>
      </w:r>
    </w:p>
    <w:p w14:paraId="6D12CB43" w14:textId="77777777" w:rsidR="00351311" w:rsidRDefault="00FA6695" w:rsidP="00827FB8">
      <w:pPr>
        <w:spacing w:line="240" w:lineRule="auto"/>
        <w:ind w:right="-270"/>
        <w:jc w:val="both"/>
        <w:rPr>
          <w:rFonts w:ascii="Arial" w:hAnsi="Arial" w:cs="Arial"/>
          <w:color w:val="4D5156"/>
          <w:sz w:val="20"/>
          <w:szCs w:val="20"/>
          <w:shd w:val="clear" w:color="auto" w:fill="FFFFFF"/>
        </w:rPr>
      </w:pPr>
      <w:r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>Kindly confirm your participation</w:t>
      </w:r>
      <w:r w:rsid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 for</w:t>
      </w:r>
      <w:r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 the scheduled Exercise</w:t>
      </w:r>
      <w:r w:rsid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>,</w:t>
      </w:r>
      <w:r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 by approaching through e-mail</w:t>
      </w:r>
      <w:r w:rsidR="00827FB8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 or</w:t>
      </w:r>
      <w:r w:rsid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 </w:t>
      </w:r>
      <w:r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at the </w:t>
      </w:r>
    </w:p>
    <w:p w14:paraId="1B6DAA0F" w14:textId="43C1637F" w:rsidR="00FA6695" w:rsidRDefault="00FA6695" w:rsidP="00827FB8">
      <w:pPr>
        <w:spacing w:line="240" w:lineRule="auto"/>
        <w:ind w:right="-270"/>
        <w:jc w:val="both"/>
        <w:rPr>
          <w:rFonts w:ascii="Arial" w:hAnsi="Arial" w:cs="Arial"/>
          <w:color w:val="4D5156"/>
          <w:sz w:val="20"/>
          <w:szCs w:val="20"/>
          <w:shd w:val="clear" w:color="auto" w:fill="FFFFFF"/>
        </w:rPr>
      </w:pPr>
      <w:bookmarkStart w:id="0" w:name="_GoBack"/>
      <w:bookmarkEnd w:id="0"/>
      <w:r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>address given below.</w:t>
      </w:r>
    </w:p>
    <w:p w14:paraId="5921BF30" w14:textId="77777777" w:rsidR="006071D6" w:rsidRDefault="006071D6" w:rsidP="00827FB8">
      <w:pPr>
        <w:spacing w:line="240" w:lineRule="auto"/>
        <w:ind w:right="-270"/>
        <w:jc w:val="both"/>
        <w:rPr>
          <w:rFonts w:ascii="Arial" w:hAnsi="Arial" w:cs="Arial"/>
          <w:color w:val="4D5156"/>
          <w:sz w:val="20"/>
          <w:szCs w:val="20"/>
          <w:shd w:val="clear" w:color="auto" w:fill="FFFFFF"/>
        </w:rPr>
      </w:pPr>
    </w:p>
    <w:p w14:paraId="7EB0880C" w14:textId="77777777" w:rsidR="006071D6" w:rsidRPr="006071D6" w:rsidRDefault="006071D6" w:rsidP="00827FB8">
      <w:pPr>
        <w:spacing w:line="240" w:lineRule="auto"/>
        <w:ind w:right="-270"/>
        <w:jc w:val="both"/>
        <w:rPr>
          <w:rFonts w:ascii="Arial" w:hAnsi="Arial" w:cs="Arial"/>
          <w:color w:val="4D5156"/>
          <w:sz w:val="20"/>
          <w:szCs w:val="20"/>
          <w:shd w:val="clear" w:color="auto" w:fill="FFFFFF"/>
        </w:rPr>
      </w:pPr>
    </w:p>
    <w:p w14:paraId="55603EFA" w14:textId="77777777" w:rsidR="006071D6" w:rsidRPr="006071D6" w:rsidRDefault="006071D6" w:rsidP="00827FB8">
      <w:pPr>
        <w:spacing w:after="0" w:line="240" w:lineRule="auto"/>
        <w:jc w:val="center"/>
        <w:rPr>
          <w:rFonts w:ascii="Arial" w:hAnsi="Arial" w:cs="Arial"/>
          <w:color w:val="4D5156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D5156"/>
          <w:sz w:val="20"/>
          <w:szCs w:val="20"/>
          <w:shd w:val="clear" w:color="auto" w:fill="FFFFFF"/>
        </w:rPr>
        <w:t>(</w:t>
      </w:r>
      <w:r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>Jawad Khan</w:t>
      </w:r>
      <w:r>
        <w:rPr>
          <w:rFonts w:ascii="Arial" w:hAnsi="Arial" w:cs="Arial"/>
          <w:color w:val="4D5156"/>
          <w:sz w:val="20"/>
          <w:szCs w:val="20"/>
          <w:shd w:val="clear" w:color="auto" w:fill="FFFFFF"/>
        </w:rPr>
        <w:t>)</w:t>
      </w:r>
    </w:p>
    <w:p w14:paraId="685CD828" w14:textId="77777777" w:rsidR="006071D6" w:rsidRPr="006071D6" w:rsidRDefault="006071D6" w:rsidP="00827FB8">
      <w:pPr>
        <w:spacing w:after="0" w:line="240" w:lineRule="auto"/>
        <w:jc w:val="center"/>
        <w:rPr>
          <w:rFonts w:ascii="Arial" w:hAnsi="Arial" w:cs="Arial"/>
          <w:color w:val="4D5156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D5156"/>
          <w:sz w:val="20"/>
          <w:szCs w:val="20"/>
          <w:shd w:val="clear" w:color="auto" w:fill="FFFFFF"/>
        </w:rPr>
        <w:t>Manager,</w:t>
      </w:r>
      <w:r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 Selling Rights</w:t>
      </w:r>
    </w:p>
    <w:p w14:paraId="4CDD607B" w14:textId="77777777" w:rsidR="006071D6" w:rsidRPr="006071D6" w:rsidRDefault="006071D6" w:rsidP="00827FB8">
      <w:pPr>
        <w:spacing w:after="0" w:line="240" w:lineRule="auto"/>
        <w:jc w:val="center"/>
        <w:rPr>
          <w:rFonts w:ascii="Arial" w:hAnsi="Arial" w:cs="Arial"/>
          <w:color w:val="4D5156"/>
          <w:sz w:val="20"/>
          <w:szCs w:val="20"/>
          <w:shd w:val="clear" w:color="auto" w:fill="FFFFFF"/>
        </w:rPr>
      </w:pPr>
      <w:r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>REDAMCO, Corporate Office,</w:t>
      </w:r>
    </w:p>
    <w:p w14:paraId="63CB2260" w14:textId="77777777" w:rsidR="006071D6" w:rsidRPr="006071D6" w:rsidRDefault="006071D6" w:rsidP="00827FB8">
      <w:pPr>
        <w:spacing w:after="0" w:line="240" w:lineRule="auto"/>
        <w:jc w:val="center"/>
        <w:rPr>
          <w:rFonts w:ascii="Arial" w:hAnsi="Arial" w:cs="Arial"/>
          <w:color w:val="4D5156"/>
          <w:sz w:val="20"/>
          <w:szCs w:val="20"/>
          <w:shd w:val="clear" w:color="auto" w:fill="FFFFFF"/>
        </w:rPr>
      </w:pPr>
      <w:r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>Service Road (South)</w:t>
      </w:r>
    </w:p>
    <w:p w14:paraId="02F2B8F6" w14:textId="77777777" w:rsidR="006071D6" w:rsidRDefault="006071D6" w:rsidP="00827FB8">
      <w:pPr>
        <w:spacing w:after="0" w:line="240" w:lineRule="auto"/>
        <w:jc w:val="center"/>
        <w:rPr>
          <w:rFonts w:ascii="Arial" w:hAnsi="Arial" w:cs="Arial"/>
          <w:color w:val="4D5156"/>
          <w:sz w:val="20"/>
          <w:szCs w:val="20"/>
          <w:shd w:val="clear" w:color="auto" w:fill="FFFFFF"/>
        </w:rPr>
      </w:pPr>
      <w:r w:rsidRPr="006071D6">
        <w:rPr>
          <w:rFonts w:ascii="Arial" w:hAnsi="Arial" w:cs="Arial"/>
          <w:color w:val="4D5156"/>
          <w:sz w:val="20"/>
          <w:szCs w:val="20"/>
          <w:shd w:val="clear" w:color="auto" w:fill="FFFFFF"/>
        </w:rPr>
        <w:t>Sector I-11/1</w:t>
      </w:r>
      <w:r>
        <w:rPr>
          <w:rFonts w:ascii="Arial" w:hAnsi="Arial" w:cs="Arial"/>
          <w:color w:val="4D5156"/>
          <w:sz w:val="20"/>
          <w:szCs w:val="20"/>
          <w:shd w:val="clear" w:color="auto" w:fill="FFFFFF"/>
        </w:rPr>
        <w:t>, Islamabad</w:t>
      </w:r>
    </w:p>
    <w:p w14:paraId="34AE610D" w14:textId="77777777" w:rsidR="006071D6" w:rsidRDefault="00827FB8" w:rsidP="00827FB8">
      <w:pPr>
        <w:spacing w:after="0" w:line="240" w:lineRule="auto"/>
        <w:jc w:val="center"/>
        <w:rPr>
          <w:rFonts w:ascii="Arial" w:hAnsi="Arial" w:cs="Arial"/>
          <w:color w:val="4D5156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D5156"/>
          <w:sz w:val="20"/>
          <w:szCs w:val="20"/>
          <w:shd w:val="clear" w:color="auto" w:fill="FFFFFF"/>
        </w:rPr>
        <w:t>e-mail: msr@redamco.com</w:t>
      </w:r>
    </w:p>
    <w:p w14:paraId="20CE0598" w14:textId="77777777" w:rsidR="006071D6" w:rsidRDefault="006071D6" w:rsidP="00827FB8">
      <w:pPr>
        <w:spacing w:after="0" w:line="240" w:lineRule="auto"/>
        <w:jc w:val="center"/>
        <w:rPr>
          <w:rFonts w:ascii="Arial" w:hAnsi="Arial" w:cs="Arial"/>
          <w:color w:val="4D5156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D5156"/>
          <w:sz w:val="20"/>
          <w:szCs w:val="20"/>
          <w:shd w:val="clear" w:color="auto" w:fill="FFFFFF"/>
        </w:rPr>
        <w:t>0333-</w:t>
      </w:r>
      <w:r w:rsidR="00827FB8">
        <w:rPr>
          <w:rFonts w:ascii="Arial" w:hAnsi="Arial" w:cs="Arial"/>
          <w:color w:val="4D5156"/>
          <w:sz w:val="20"/>
          <w:szCs w:val="20"/>
          <w:shd w:val="clear" w:color="auto" w:fill="FFFFFF"/>
        </w:rPr>
        <w:t>3329087945</w:t>
      </w:r>
    </w:p>
    <w:p w14:paraId="1AB968D8" w14:textId="73DA76A7" w:rsidR="006071D6" w:rsidRPr="006071D6" w:rsidRDefault="006071D6" w:rsidP="00827FB8">
      <w:pPr>
        <w:spacing w:after="0" w:line="240" w:lineRule="auto"/>
        <w:jc w:val="center"/>
        <w:rPr>
          <w:rFonts w:ascii="Arial" w:hAnsi="Arial" w:cs="Arial"/>
          <w:color w:val="4D5156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D5156"/>
          <w:sz w:val="20"/>
          <w:szCs w:val="20"/>
          <w:shd w:val="clear" w:color="auto" w:fill="FFFFFF"/>
        </w:rPr>
        <w:t>051-</w:t>
      </w:r>
      <w:r w:rsidR="000D1D16">
        <w:rPr>
          <w:rFonts w:ascii="Arial" w:hAnsi="Arial" w:cs="Arial"/>
          <w:color w:val="4D5156"/>
          <w:sz w:val="20"/>
          <w:szCs w:val="20"/>
          <w:shd w:val="clear" w:color="auto" w:fill="FFFFFF"/>
        </w:rPr>
        <w:t>9278718-19-20</w:t>
      </w:r>
    </w:p>
    <w:p w14:paraId="55F7EB07" w14:textId="77777777" w:rsidR="006071D6" w:rsidRDefault="006071D6" w:rsidP="006071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3004D1A" w14:textId="77777777" w:rsidR="00EC67C4" w:rsidRDefault="00EC67C4" w:rsidP="006071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D9AA4F4" w14:textId="77777777" w:rsidR="00EC67C4" w:rsidRDefault="00EC67C4" w:rsidP="006071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0B6FB90" w14:textId="77777777" w:rsidR="00EC67C4" w:rsidRDefault="00EC67C4" w:rsidP="006071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6DD6B66" w14:textId="77777777" w:rsidR="00EC67C4" w:rsidRDefault="00EC67C4" w:rsidP="006071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76E08B7" w14:textId="77777777" w:rsidR="00EC67C4" w:rsidRDefault="00EC67C4" w:rsidP="006071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3511419" w14:textId="77777777" w:rsidR="00EC67C4" w:rsidRDefault="00EC67C4" w:rsidP="006071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87CBEB9" w14:textId="77777777" w:rsidR="00EC67C4" w:rsidRDefault="00EC67C4" w:rsidP="006071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4ADAF86" w14:textId="77777777" w:rsidR="00EC67C4" w:rsidRDefault="00EC67C4" w:rsidP="006071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6338C4E" w14:textId="77777777" w:rsidR="00EC67C4" w:rsidRDefault="00EC67C4" w:rsidP="006071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29A8A5E" w14:textId="77777777" w:rsidR="00EC67C4" w:rsidRDefault="00EC67C4" w:rsidP="006071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DBAFFB4" w14:textId="77777777" w:rsidR="00EC67C4" w:rsidRDefault="00EC67C4" w:rsidP="006071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9F08823" w14:textId="77777777" w:rsidR="003A5BFA" w:rsidRDefault="00EC67C4" w:rsidP="003A5BFA">
      <w:p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office has no objection, if the Lessee of the subject property utilize</w:t>
      </w:r>
      <w:r w:rsidR="000F7FD9">
        <w:rPr>
          <w:rFonts w:ascii="Arial" w:hAnsi="Arial" w:cs="Arial"/>
          <w:sz w:val="20"/>
          <w:szCs w:val="20"/>
        </w:rPr>
        <w:t>s</w:t>
      </w:r>
      <w:r w:rsidR="009679B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portion of the area</w:t>
      </w:r>
      <w:r w:rsidR="009679BB">
        <w:rPr>
          <w:rFonts w:ascii="Arial" w:hAnsi="Arial" w:cs="Arial"/>
          <w:sz w:val="20"/>
          <w:szCs w:val="20"/>
        </w:rPr>
        <w:t xml:space="preserve"> leased out to the Lessee</w:t>
      </w:r>
      <w:r w:rsidR="003A5BFA">
        <w:rPr>
          <w:rFonts w:ascii="Arial" w:hAnsi="Arial" w:cs="Arial"/>
          <w:sz w:val="20"/>
          <w:szCs w:val="20"/>
        </w:rPr>
        <w:t xml:space="preserve">, as per the Agreement with Railway Estate Development and Marketing Company (Pvt) Limited (REDAMCO), </w:t>
      </w:r>
      <w:r w:rsidR="00BE76E6">
        <w:rPr>
          <w:rFonts w:ascii="Arial" w:hAnsi="Arial" w:cs="Arial"/>
          <w:sz w:val="20"/>
          <w:szCs w:val="20"/>
        </w:rPr>
        <w:t>in a manner that w</w:t>
      </w:r>
      <w:r>
        <w:rPr>
          <w:rFonts w:ascii="Arial" w:hAnsi="Arial" w:cs="Arial"/>
          <w:sz w:val="20"/>
          <w:szCs w:val="20"/>
        </w:rPr>
        <w:t>ould fulfill the requirement</w:t>
      </w:r>
      <w:r w:rsidR="000F7FD9">
        <w:rPr>
          <w:rFonts w:ascii="Arial" w:hAnsi="Arial" w:cs="Arial"/>
          <w:sz w:val="20"/>
          <w:szCs w:val="20"/>
        </w:rPr>
        <w:t>s</w:t>
      </w:r>
      <w:r w:rsidR="003A5BFA">
        <w:rPr>
          <w:rFonts w:ascii="Arial" w:hAnsi="Arial" w:cs="Arial"/>
          <w:sz w:val="20"/>
          <w:szCs w:val="20"/>
        </w:rPr>
        <w:t xml:space="preserve"> of the District Administration, Kasur</w:t>
      </w:r>
      <w:r w:rsidR="009679BB">
        <w:rPr>
          <w:rFonts w:ascii="Arial" w:hAnsi="Arial" w:cs="Arial"/>
          <w:sz w:val="20"/>
          <w:szCs w:val="20"/>
        </w:rPr>
        <w:t>,</w:t>
      </w:r>
      <w:r w:rsidR="000F7FD9">
        <w:rPr>
          <w:rFonts w:ascii="Arial" w:hAnsi="Arial" w:cs="Arial"/>
          <w:sz w:val="20"/>
          <w:szCs w:val="20"/>
        </w:rPr>
        <w:t xml:space="preserve"> for grant of No Objection Certific</w:t>
      </w:r>
      <w:r w:rsidR="009679BB">
        <w:rPr>
          <w:rFonts w:ascii="Arial" w:hAnsi="Arial" w:cs="Arial"/>
          <w:sz w:val="20"/>
          <w:szCs w:val="20"/>
        </w:rPr>
        <w:t>ate,</w:t>
      </w:r>
      <w:r w:rsidR="003A5BFA">
        <w:rPr>
          <w:rFonts w:ascii="Arial" w:hAnsi="Arial" w:cs="Arial"/>
          <w:sz w:val="20"/>
          <w:szCs w:val="20"/>
        </w:rPr>
        <w:t xml:space="preserve"> for setting up of a Petrol Pump, </w:t>
      </w:r>
      <w:r w:rsidR="009679BB">
        <w:rPr>
          <w:rFonts w:ascii="Arial" w:hAnsi="Arial" w:cs="Arial"/>
          <w:sz w:val="20"/>
          <w:szCs w:val="20"/>
        </w:rPr>
        <w:t>that is pending since November 2016</w:t>
      </w:r>
      <w:r w:rsidR="003A5BFA">
        <w:rPr>
          <w:rFonts w:ascii="Arial" w:hAnsi="Arial" w:cs="Arial"/>
          <w:sz w:val="20"/>
          <w:szCs w:val="20"/>
        </w:rPr>
        <w:t>.</w:t>
      </w:r>
    </w:p>
    <w:p w14:paraId="5BA38858" w14:textId="77777777" w:rsidR="00BE76E6" w:rsidRDefault="000F7FD9" w:rsidP="003A5BFA">
      <w:p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dispensation shall be </w:t>
      </w:r>
      <w:r w:rsidR="00BE76E6">
        <w:rPr>
          <w:rFonts w:ascii="Arial" w:hAnsi="Arial" w:cs="Arial"/>
          <w:sz w:val="20"/>
          <w:szCs w:val="20"/>
        </w:rPr>
        <w:t xml:space="preserve">within the confines of the agreed upon area, leased out </w:t>
      </w:r>
      <w:r w:rsidR="003A5BFA">
        <w:rPr>
          <w:rFonts w:ascii="Arial" w:hAnsi="Arial" w:cs="Arial"/>
          <w:sz w:val="20"/>
          <w:szCs w:val="20"/>
        </w:rPr>
        <w:t xml:space="preserve">to the Lessee, as per the Agreement </w:t>
      </w:r>
      <w:r w:rsidR="00BE76E6">
        <w:rPr>
          <w:rFonts w:ascii="Arial" w:hAnsi="Arial" w:cs="Arial"/>
          <w:sz w:val="20"/>
          <w:szCs w:val="20"/>
        </w:rPr>
        <w:t xml:space="preserve">and shall be applicable, </w:t>
      </w:r>
      <w:r>
        <w:rPr>
          <w:rFonts w:ascii="Arial" w:hAnsi="Arial" w:cs="Arial"/>
          <w:sz w:val="20"/>
          <w:szCs w:val="20"/>
        </w:rPr>
        <w:t>for the currency of the Agreement</w:t>
      </w:r>
      <w:r w:rsidR="00BE76E6">
        <w:rPr>
          <w:rFonts w:ascii="Arial" w:hAnsi="Arial" w:cs="Arial"/>
          <w:sz w:val="20"/>
          <w:szCs w:val="20"/>
        </w:rPr>
        <w:t>.</w:t>
      </w:r>
    </w:p>
    <w:p w14:paraId="2BB28BCF" w14:textId="77777777" w:rsidR="009679BB" w:rsidRDefault="003A5BFA" w:rsidP="003A5BFA">
      <w:p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L</w:t>
      </w:r>
      <w:r w:rsidR="00BE76E6">
        <w:rPr>
          <w:rFonts w:ascii="Arial" w:hAnsi="Arial" w:cs="Arial"/>
          <w:sz w:val="20"/>
          <w:szCs w:val="20"/>
        </w:rPr>
        <w:t xml:space="preserve">essee </w:t>
      </w:r>
      <w:r w:rsidR="00364E3B">
        <w:rPr>
          <w:rFonts w:ascii="Arial" w:hAnsi="Arial" w:cs="Arial"/>
          <w:sz w:val="20"/>
          <w:szCs w:val="20"/>
        </w:rPr>
        <w:t>shall agree to indemnify</w:t>
      </w:r>
      <w:r w:rsidR="00BE76E6">
        <w:rPr>
          <w:rFonts w:ascii="Arial" w:hAnsi="Arial" w:cs="Arial"/>
          <w:sz w:val="20"/>
          <w:szCs w:val="20"/>
        </w:rPr>
        <w:t xml:space="preserve"> REDAMCO</w:t>
      </w:r>
      <w:r w:rsidR="00364E3B">
        <w:rPr>
          <w:rFonts w:ascii="Arial" w:hAnsi="Arial" w:cs="Arial"/>
          <w:sz w:val="20"/>
          <w:szCs w:val="20"/>
        </w:rPr>
        <w:t xml:space="preserve"> and keep</w:t>
      </w:r>
      <w:r w:rsidR="00BE76E6">
        <w:rPr>
          <w:rFonts w:ascii="Arial" w:hAnsi="Arial" w:cs="Arial"/>
          <w:sz w:val="20"/>
          <w:szCs w:val="20"/>
        </w:rPr>
        <w:t xml:space="preserve"> indemnified </w:t>
      </w:r>
      <w:r w:rsidR="00364E3B">
        <w:rPr>
          <w:rFonts w:ascii="Arial" w:hAnsi="Arial" w:cs="Arial"/>
          <w:sz w:val="20"/>
          <w:szCs w:val="20"/>
        </w:rPr>
        <w:t xml:space="preserve">about liabilities with any sums of money </w:t>
      </w:r>
      <w:r w:rsidR="009679BB">
        <w:rPr>
          <w:rFonts w:ascii="Arial" w:hAnsi="Arial" w:cs="Arial"/>
          <w:sz w:val="20"/>
          <w:szCs w:val="20"/>
        </w:rPr>
        <w:t xml:space="preserve">at all times, </w:t>
      </w:r>
      <w:r w:rsidR="00BE76E6">
        <w:rPr>
          <w:rFonts w:ascii="Arial" w:hAnsi="Arial" w:cs="Arial"/>
          <w:sz w:val="20"/>
          <w:szCs w:val="20"/>
        </w:rPr>
        <w:t>from any administrative</w:t>
      </w:r>
      <w:r w:rsidR="00294810">
        <w:rPr>
          <w:rFonts w:ascii="Arial" w:hAnsi="Arial" w:cs="Arial"/>
          <w:sz w:val="20"/>
          <w:szCs w:val="20"/>
        </w:rPr>
        <w:t xml:space="preserve"> actions, proceedings</w:t>
      </w:r>
      <w:r w:rsidR="00BE76E6">
        <w:rPr>
          <w:rFonts w:ascii="Arial" w:hAnsi="Arial" w:cs="Arial"/>
          <w:sz w:val="20"/>
          <w:szCs w:val="20"/>
        </w:rPr>
        <w:t>,</w:t>
      </w:r>
      <w:r w:rsidR="00294810">
        <w:rPr>
          <w:rFonts w:ascii="Arial" w:hAnsi="Arial" w:cs="Arial"/>
          <w:sz w:val="20"/>
          <w:szCs w:val="20"/>
        </w:rPr>
        <w:t xml:space="preserve"> damages,</w:t>
      </w:r>
      <w:r w:rsidR="00364E3B">
        <w:rPr>
          <w:rFonts w:ascii="Arial" w:hAnsi="Arial" w:cs="Arial"/>
          <w:sz w:val="20"/>
          <w:szCs w:val="20"/>
        </w:rPr>
        <w:t xml:space="preserve"> any </w:t>
      </w:r>
      <w:r w:rsidR="00BE76E6">
        <w:rPr>
          <w:rFonts w:ascii="Arial" w:hAnsi="Arial" w:cs="Arial"/>
          <w:sz w:val="20"/>
          <w:szCs w:val="20"/>
        </w:rPr>
        <w:t xml:space="preserve">financial or legal issues arising out of this dispensation. </w:t>
      </w:r>
    </w:p>
    <w:p w14:paraId="7BAA56FE" w14:textId="77777777" w:rsidR="00EC67C4" w:rsidRDefault="003A5BFA" w:rsidP="003A5BFA">
      <w:p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this effect, a</w:t>
      </w:r>
      <w:r w:rsidR="00364E3B">
        <w:rPr>
          <w:rFonts w:ascii="Arial" w:hAnsi="Arial" w:cs="Arial"/>
          <w:sz w:val="20"/>
          <w:szCs w:val="20"/>
        </w:rPr>
        <w:t xml:space="preserve">n Indemnity Bond, </w:t>
      </w:r>
      <w:r w:rsidR="00BE76E6">
        <w:rPr>
          <w:rFonts w:ascii="Arial" w:hAnsi="Arial" w:cs="Arial"/>
          <w:sz w:val="20"/>
          <w:szCs w:val="20"/>
        </w:rPr>
        <w:t>by the Lessee shall be furnished</w:t>
      </w:r>
      <w:r w:rsidR="009679BB">
        <w:rPr>
          <w:rFonts w:ascii="Arial" w:hAnsi="Arial" w:cs="Arial"/>
          <w:sz w:val="20"/>
          <w:szCs w:val="20"/>
        </w:rPr>
        <w:t xml:space="preserve"> to REDAMCO</w:t>
      </w:r>
      <w:r>
        <w:rPr>
          <w:rFonts w:ascii="Arial" w:hAnsi="Arial" w:cs="Arial"/>
          <w:sz w:val="20"/>
          <w:szCs w:val="20"/>
        </w:rPr>
        <w:t xml:space="preserve">, </w:t>
      </w:r>
      <w:r w:rsidR="009679BB">
        <w:rPr>
          <w:rFonts w:ascii="Arial" w:hAnsi="Arial" w:cs="Arial"/>
          <w:sz w:val="20"/>
          <w:szCs w:val="20"/>
        </w:rPr>
        <w:t xml:space="preserve">before the Lessee approaches the District Administration, Kasur. Copy </w:t>
      </w:r>
      <w:r w:rsidR="00364E3B">
        <w:rPr>
          <w:rFonts w:ascii="Arial" w:hAnsi="Arial" w:cs="Arial"/>
          <w:sz w:val="20"/>
          <w:szCs w:val="20"/>
        </w:rPr>
        <w:t>of the Indemnity Bond</w:t>
      </w:r>
      <w:r w:rsidR="009679BB">
        <w:rPr>
          <w:rFonts w:ascii="Arial" w:hAnsi="Arial" w:cs="Arial"/>
          <w:sz w:val="20"/>
          <w:szCs w:val="20"/>
        </w:rPr>
        <w:t>,</w:t>
      </w:r>
      <w:r w:rsidR="00BE76E6">
        <w:rPr>
          <w:rFonts w:ascii="Arial" w:hAnsi="Arial" w:cs="Arial"/>
          <w:sz w:val="20"/>
          <w:szCs w:val="20"/>
        </w:rPr>
        <w:t xml:space="preserve"> is enclosed for</w:t>
      </w:r>
      <w:r w:rsidR="009679BB">
        <w:rPr>
          <w:rFonts w:ascii="Arial" w:hAnsi="Arial" w:cs="Arial"/>
          <w:sz w:val="20"/>
          <w:szCs w:val="20"/>
        </w:rPr>
        <w:t xml:space="preserve"> ready</w:t>
      </w:r>
      <w:r w:rsidR="00BE76E6">
        <w:rPr>
          <w:rFonts w:ascii="Arial" w:hAnsi="Arial" w:cs="Arial"/>
          <w:sz w:val="20"/>
          <w:szCs w:val="20"/>
        </w:rPr>
        <w:t xml:space="preserve"> reference</w:t>
      </w:r>
      <w:r w:rsidR="009679BB">
        <w:rPr>
          <w:rFonts w:ascii="Arial" w:hAnsi="Arial" w:cs="Arial"/>
          <w:sz w:val="20"/>
          <w:szCs w:val="20"/>
        </w:rPr>
        <w:t>.</w:t>
      </w:r>
    </w:p>
    <w:p w14:paraId="50D84376" w14:textId="77777777" w:rsidR="009679BB" w:rsidRDefault="009679BB" w:rsidP="003A5BFA">
      <w:p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issues with the approval of the Chief Executive Officer.</w:t>
      </w:r>
    </w:p>
    <w:p w14:paraId="13A0E302" w14:textId="77777777" w:rsidR="00364E3B" w:rsidRDefault="00364E3B" w:rsidP="003A5BFA">
      <w:p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E316EBD" w14:textId="77777777" w:rsidR="00364E3B" w:rsidRDefault="00364E3B" w:rsidP="003A5BFA">
      <w:p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972062D" w14:textId="77777777" w:rsidR="00F60843" w:rsidRDefault="00F60843" w:rsidP="003A5BFA">
      <w:p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663CB0E" w14:textId="77777777" w:rsidR="00F60843" w:rsidRDefault="00F60843" w:rsidP="003A5BFA">
      <w:p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D71C8B4" w14:textId="77777777" w:rsidR="00F60843" w:rsidRDefault="00F60843" w:rsidP="003A5BFA">
      <w:p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12D7B75" w14:textId="77777777" w:rsidR="00F60843" w:rsidRDefault="00F60843" w:rsidP="003A5BFA">
      <w:p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8E5F7B7" w14:textId="77777777" w:rsidR="00F60843" w:rsidRDefault="00F60843" w:rsidP="003A5BFA">
      <w:p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95D1ADE" w14:textId="77777777" w:rsidR="00F60843" w:rsidRDefault="00F60843" w:rsidP="003A5BFA">
      <w:p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3DCAC5C" w14:textId="77777777" w:rsidR="00F60843" w:rsidRDefault="00F60843" w:rsidP="003A5BFA">
      <w:p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3CD2CFA" w14:textId="77777777" w:rsidR="00F60843" w:rsidRDefault="00F60843" w:rsidP="003A5BFA">
      <w:p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1432759" w14:textId="77777777" w:rsidR="00F60843" w:rsidRDefault="00F60843" w:rsidP="003A5BFA">
      <w:p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8494178" w14:textId="77777777" w:rsidR="00F60843" w:rsidRDefault="00F60843" w:rsidP="003A5BFA">
      <w:p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618505" w14:textId="77777777" w:rsidR="00F60843" w:rsidRDefault="00F60843" w:rsidP="003A5BFA">
      <w:p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138BDEC" w14:textId="77777777" w:rsidR="00F60843" w:rsidRDefault="00F60843" w:rsidP="003A5BFA">
      <w:p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8DAEDEA" w14:textId="77777777" w:rsidR="009F2607" w:rsidRPr="00F60843" w:rsidRDefault="00364E3B" w:rsidP="009F2607">
      <w:pPr>
        <w:spacing w:after="0" w:line="360" w:lineRule="auto"/>
        <w:jc w:val="center"/>
        <w:rPr>
          <w:b/>
          <w:sz w:val="32"/>
          <w:szCs w:val="32"/>
          <w:u w:val="single"/>
        </w:rPr>
      </w:pPr>
      <w:r w:rsidRPr="00F60843">
        <w:rPr>
          <w:b/>
          <w:sz w:val="32"/>
          <w:szCs w:val="32"/>
          <w:u w:val="single"/>
        </w:rPr>
        <w:t>INDEMNITY BOND</w:t>
      </w:r>
    </w:p>
    <w:p w14:paraId="71E5E220" w14:textId="77777777" w:rsidR="00F60843" w:rsidRPr="009F2607" w:rsidRDefault="00F60843" w:rsidP="009F2607">
      <w:pPr>
        <w:spacing w:after="0" w:line="360" w:lineRule="auto"/>
        <w:jc w:val="center"/>
        <w:rPr>
          <w:b/>
          <w:sz w:val="28"/>
          <w:szCs w:val="28"/>
        </w:rPr>
      </w:pPr>
    </w:p>
    <w:p w14:paraId="1B20E7B4" w14:textId="77777777" w:rsidR="009F2607" w:rsidRDefault="00364E3B" w:rsidP="009F2607">
      <w:pPr>
        <w:spacing w:after="0" w:line="240" w:lineRule="auto"/>
        <w:jc w:val="both"/>
      </w:pPr>
      <w:r>
        <w:t>To</w:t>
      </w:r>
      <w:r w:rsidR="00F60843">
        <w:t>,</w:t>
      </w:r>
      <w:r>
        <w:t xml:space="preserve"> </w:t>
      </w:r>
    </w:p>
    <w:p w14:paraId="5865A474" w14:textId="77777777" w:rsidR="009F2607" w:rsidRDefault="009F2607" w:rsidP="009F2607">
      <w:pPr>
        <w:spacing w:after="0" w:line="240" w:lineRule="auto"/>
        <w:jc w:val="both"/>
      </w:pPr>
      <w:r>
        <w:t>Chief Executive Officer,</w:t>
      </w:r>
    </w:p>
    <w:p w14:paraId="4E62DB98" w14:textId="77777777" w:rsidR="009F2607" w:rsidRDefault="009F2607" w:rsidP="009F2607">
      <w:pPr>
        <w:spacing w:after="0" w:line="240" w:lineRule="auto"/>
        <w:jc w:val="both"/>
      </w:pPr>
      <w:r>
        <w:t xml:space="preserve">Railway Estate Development and </w:t>
      </w:r>
    </w:p>
    <w:p w14:paraId="418F2DCF" w14:textId="77777777" w:rsidR="009F2607" w:rsidRDefault="009F2607" w:rsidP="009F2607">
      <w:pPr>
        <w:spacing w:after="0" w:line="240" w:lineRule="auto"/>
        <w:jc w:val="both"/>
      </w:pPr>
      <w:r>
        <w:t>Marketing Company (Pvt) Limited,</w:t>
      </w:r>
    </w:p>
    <w:p w14:paraId="2CDD4501" w14:textId="77777777" w:rsidR="009F2607" w:rsidRDefault="009F2607" w:rsidP="009F2607">
      <w:pPr>
        <w:spacing w:after="0" w:line="240" w:lineRule="auto"/>
        <w:jc w:val="both"/>
      </w:pPr>
      <w:r>
        <w:t>REDAMCO Corporate Office,</w:t>
      </w:r>
    </w:p>
    <w:p w14:paraId="3FACF2EE" w14:textId="77777777" w:rsidR="009F2607" w:rsidRDefault="009F2607" w:rsidP="009F2607">
      <w:pPr>
        <w:spacing w:after="0" w:line="240" w:lineRule="auto"/>
        <w:jc w:val="both"/>
      </w:pPr>
      <w:r>
        <w:t>Service Road (South),</w:t>
      </w:r>
    </w:p>
    <w:p w14:paraId="68F07DCF" w14:textId="77777777" w:rsidR="009F2607" w:rsidRDefault="009F2607" w:rsidP="009F2607">
      <w:pPr>
        <w:spacing w:after="0" w:line="240" w:lineRule="auto"/>
        <w:jc w:val="both"/>
      </w:pPr>
      <w:r>
        <w:t>Sector I-11/1,</w:t>
      </w:r>
    </w:p>
    <w:p w14:paraId="6D1756DF" w14:textId="77777777" w:rsidR="009F2607" w:rsidRDefault="009F2607" w:rsidP="009F2607">
      <w:pPr>
        <w:spacing w:after="0" w:line="360" w:lineRule="auto"/>
        <w:jc w:val="both"/>
      </w:pPr>
      <w:r>
        <w:t>Islamabad.</w:t>
      </w:r>
    </w:p>
    <w:p w14:paraId="336C9FB3" w14:textId="77777777" w:rsidR="00F60843" w:rsidRDefault="00F60843" w:rsidP="009F2607">
      <w:pPr>
        <w:spacing w:after="0" w:line="360" w:lineRule="auto"/>
        <w:jc w:val="both"/>
      </w:pPr>
    </w:p>
    <w:p w14:paraId="69376513" w14:textId="77777777" w:rsidR="00F60843" w:rsidRDefault="00F60843" w:rsidP="009F2607">
      <w:pPr>
        <w:spacing w:after="0" w:line="360" w:lineRule="auto"/>
        <w:jc w:val="both"/>
      </w:pPr>
      <w:r>
        <w:tab/>
        <w:t xml:space="preserve">Sub: </w:t>
      </w:r>
    </w:p>
    <w:p w14:paraId="0D2D7BF2" w14:textId="77777777" w:rsidR="009F2607" w:rsidRDefault="006F18F5" w:rsidP="009F2607">
      <w:p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  <w:r>
        <w:t xml:space="preserve">In compliance to </w:t>
      </w:r>
      <w:r w:rsidR="009F2607">
        <w:t xml:space="preserve"> REDAMCO’s</w:t>
      </w:r>
      <w:r w:rsidR="00364E3B">
        <w:t xml:space="preserve"> </w:t>
      </w:r>
      <w:r w:rsidR="009F2607">
        <w:t>letter No.  dated 12th September, 2023,</w:t>
      </w:r>
      <w:r w:rsidR="00364E3B">
        <w:t xml:space="preserve"> I</w:t>
      </w:r>
      <w:r w:rsidR="009F2607">
        <w:t xml:space="preserve">, Lessee of </w:t>
      </w:r>
      <w:proofErr w:type="gramStart"/>
      <w:r w:rsidR="009F2607">
        <w:t>…..</w:t>
      </w:r>
      <w:proofErr w:type="gramEnd"/>
      <w:r w:rsidR="009F2607">
        <w:t>as per agreement No</w:t>
      </w:r>
      <w:r>
        <w:t>.</w:t>
      </w:r>
      <w:r w:rsidR="009F2607">
        <w:t xml:space="preserve">   d</w:t>
      </w:r>
      <w:r w:rsidR="00F60843">
        <w:t>ated</w:t>
      </w:r>
      <w:proofErr w:type="gramStart"/>
      <w:r w:rsidR="00F60843">
        <w:t>:,..</w:t>
      </w:r>
      <w:proofErr w:type="gramEnd"/>
      <w:r w:rsidR="009F2607">
        <w:t xml:space="preserve">   </w:t>
      </w:r>
      <w:r>
        <w:t xml:space="preserve">hereby, </w:t>
      </w:r>
      <w:r w:rsidR="009F2607">
        <w:t xml:space="preserve">agree to indemnify REDAMCO and keep REDAMCO </w:t>
      </w:r>
      <w:r w:rsidR="00364E3B">
        <w:t>indemnified</w:t>
      </w:r>
      <w:r>
        <w:t>,</w:t>
      </w:r>
      <w:r w:rsidR="00364E3B">
        <w:t xml:space="preserve"> about</w:t>
      </w:r>
      <w:r w:rsidR="009F2607">
        <w:t xml:space="preserve"> </w:t>
      </w:r>
      <w:r w:rsidR="009F2607">
        <w:rPr>
          <w:rFonts w:ascii="Arial" w:hAnsi="Arial" w:cs="Arial"/>
          <w:sz w:val="20"/>
          <w:szCs w:val="20"/>
        </w:rPr>
        <w:t>liabilities with any sums of money at all times, from any administrative actions, proceedings, damages, any financial or legal issues</w:t>
      </w:r>
      <w:r>
        <w:rPr>
          <w:rFonts w:ascii="Arial" w:hAnsi="Arial" w:cs="Arial"/>
          <w:sz w:val="20"/>
          <w:szCs w:val="20"/>
        </w:rPr>
        <w:t>,</w:t>
      </w:r>
      <w:r w:rsidR="009F2607">
        <w:rPr>
          <w:rFonts w:ascii="Arial" w:hAnsi="Arial" w:cs="Arial"/>
          <w:sz w:val="20"/>
          <w:szCs w:val="20"/>
        </w:rPr>
        <w:t xml:space="preserve"> arising out of the dispensation offered</w:t>
      </w:r>
      <w:r>
        <w:rPr>
          <w:rFonts w:ascii="Arial" w:hAnsi="Arial" w:cs="Arial"/>
          <w:sz w:val="20"/>
          <w:szCs w:val="20"/>
        </w:rPr>
        <w:t>,</w:t>
      </w:r>
      <w:r w:rsidR="009F2607">
        <w:rPr>
          <w:rFonts w:ascii="Arial" w:hAnsi="Arial" w:cs="Arial"/>
          <w:sz w:val="20"/>
          <w:szCs w:val="20"/>
        </w:rPr>
        <w:t xml:space="preserve"> on my request. </w:t>
      </w:r>
    </w:p>
    <w:p w14:paraId="24F8B7ED" w14:textId="77777777" w:rsidR="00F60843" w:rsidRDefault="009F2607" w:rsidP="003A5BFA">
      <w:p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  <w:r>
        <w:t xml:space="preserve"> I, </w:t>
      </w:r>
      <w:r w:rsidR="00F60843">
        <w:t>Lessee</w:t>
      </w:r>
      <w:r>
        <w:t xml:space="preserve"> of </w:t>
      </w:r>
      <w:proofErr w:type="gramStart"/>
      <w:r w:rsidR="00F60843">
        <w:t>…..</w:t>
      </w:r>
      <w:proofErr w:type="gramEnd"/>
      <w:r>
        <w:t xml:space="preserve"> </w:t>
      </w:r>
      <w:r w:rsidR="00F60843">
        <w:t xml:space="preserve">   </w:t>
      </w:r>
      <w:r>
        <w:t xml:space="preserve"> </w:t>
      </w:r>
      <w:r w:rsidR="00364E3B">
        <w:t xml:space="preserve">further undertake that my legal heirs, successors, executors shall </w:t>
      </w:r>
      <w:r w:rsidR="00F60843">
        <w:t xml:space="preserve">indemnify REDAMCO and keep REDAMCO indemnified about </w:t>
      </w:r>
      <w:r w:rsidR="00F60843">
        <w:rPr>
          <w:rFonts w:ascii="Arial" w:hAnsi="Arial" w:cs="Arial"/>
          <w:sz w:val="20"/>
          <w:szCs w:val="20"/>
        </w:rPr>
        <w:t xml:space="preserve">liabilities with any sums of money at all times, from any </w:t>
      </w:r>
      <w:r w:rsidR="00F60843">
        <w:rPr>
          <w:rFonts w:ascii="Arial" w:hAnsi="Arial" w:cs="Arial"/>
          <w:sz w:val="20"/>
          <w:szCs w:val="20"/>
        </w:rPr>
        <w:lastRenderedPageBreak/>
        <w:t>administrative actions, proceedings, damages, any financial or legal issues</w:t>
      </w:r>
      <w:r w:rsidR="006F18F5">
        <w:rPr>
          <w:rFonts w:ascii="Arial" w:hAnsi="Arial" w:cs="Arial"/>
          <w:sz w:val="20"/>
          <w:szCs w:val="20"/>
        </w:rPr>
        <w:t>,</w:t>
      </w:r>
      <w:r w:rsidR="00F60843">
        <w:rPr>
          <w:rFonts w:ascii="Arial" w:hAnsi="Arial" w:cs="Arial"/>
          <w:sz w:val="20"/>
          <w:szCs w:val="20"/>
        </w:rPr>
        <w:t xml:space="preserve"> arising out of the dispensation</w:t>
      </w:r>
      <w:r w:rsidR="000665E6">
        <w:rPr>
          <w:rFonts w:ascii="Arial" w:hAnsi="Arial" w:cs="Arial"/>
          <w:sz w:val="20"/>
          <w:szCs w:val="20"/>
        </w:rPr>
        <w:t xml:space="preserve"> offered</w:t>
      </w:r>
      <w:r w:rsidR="006F18F5">
        <w:rPr>
          <w:rFonts w:ascii="Arial" w:hAnsi="Arial" w:cs="Arial"/>
          <w:sz w:val="20"/>
          <w:szCs w:val="20"/>
        </w:rPr>
        <w:t>,</w:t>
      </w:r>
      <w:r w:rsidR="000665E6">
        <w:rPr>
          <w:rFonts w:ascii="Arial" w:hAnsi="Arial" w:cs="Arial"/>
          <w:sz w:val="20"/>
          <w:szCs w:val="20"/>
        </w:rPr>
        <w:t xml:space="preserve"> vide letter referred ibid.</w:t>
      </w:r>
    </w:p>
    <w:p w14:paraId="74B4BDBC" w14:textId="77777777" w:rsidR="000665E6" w:rsidRDefault="000665E6" w:rsidP="003A5BFA">
      <w:p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4DFCFCE" w14:textId="77777777" w:rsidR="00F60843" w:rsidRPr="000665E6" w:rsidRDefault="000665E6" w:rsidP="000665E6">
      <w:pPr>
        <w:spacing w:after="0" w:line="360" w:lineRule="auto"/>
        <w:jc w:val="both"/>
        <w:rPr>
          <w:b/>
        </w:rPr>
      </w:pPr>
      <w:r w:rsidRPr="000665E6">
        <w:rPr>
          <w:b/>
        </w:rPr>
        <w:t>Indemnifier</w:t>
      </w:r>
      <w:r w:rsidR="00364E3B" w:rsidRPr="000665E6">
        <w:rPr>
          <w:b/>
        </w:rPr>
        <w:t xml:space="preserve"> </w:t>
      </w:r>
    </w:p>
    <w:p w14:paraId="2933EB14" w14:textId="77777777" w:rsidR="00F60843" w:rsidRDefault="000665E6" w:rsidP="000665E6">
      <w:pPr>
        <w:spacing w:after="0" w:line="360" w:lineRule="auto"/>
        <w:jc w:val="both"/>
      </w:pPr>
      <w:r>
        <w:t>Signature: _</w:t>
      </w:r>
      <w:r w:rsidR="00F60843">
        <w:t>___________________________</w:t>
      </w:r>
      <w:r w:rsidR="00364E3B">
        <w:t xml:space="preserve"> </w:t>
      </w:r>
    </w:p>
    <w:p w14:paraId="47CE1E8E" w14:textId="77777777" w:rsidR="000665E6" w:rsidRDefault="00F60843" w:rsidP="000665E6">
      <w:pPr>
        <w:spacing w:after="0" w:line="240" w:lineRule="auto"/>
        <w:jc w:val="both"/>
      </w:pPr>
      <w:r>
        <w:t>Name of</w:t>
      </w:r>
      <w:r w:rsidR="000665E6">
        <w:t xml:space="preserve"> </w:t>
      </w:r>
    </w:p>
    <w:p w14:paraId="49770195" w14:textId="77777777" w:rsidR="00F60843" w:rsidRDefault="000665E6" w:rsidP="000665E6">
      <w:pPr>
        <w:spacing w:after="0" w:line="240" w:lineRule="auto"/>
        <w:jc w:val="both"/>
      </w:pPr>
      <w:r>
        <w:t>Indemnifier/Lessee: _</w:t>
      </w:r>
      <w:r w:rsidR="00364E3B">
        <w:t>_____________</w:t>
      </w:r>
      <w:r w:rsidR="00F60843">
        <w:t>___</w:t>
      </w:r>
      <w:r>
        <w:t>___</w:t>
      </w:r>
      <w:r w:rsidR="00F60843">
        <w:t xml:space="preserve">      </w:t>
      </w:r>
    </w:p>
    <w:p w14:paraId="75847C5B" w14:textId="77777777" w:rsidR="00F60843" w:rsidRDefault="00364E3B" w:rsidP="000665E6">
      <w:pPr>
        <w:spacing w:after="0" w:line="360" w:lineRule="auto"/>
        <w:jc w:val="both"/>
      </w:pPr>
      <w:r>
        <w:t>CNIC: ______________________________</w:t>
      </w:r>
      <w:r w:rsidR="000665E6">
        <w:t>_</w:t>
      </w:r>
      <w:r w:rsidR="00F60843">
        <w:t>_</w:t>
      </w:r>
      <w:r>
        <w:t xml:space="preserve">  </w:t>
      </w:r>
    </w:p>
    <w:p w14:paraId="76A396FB" w14:textId="77777777" w:rsidR="000665E6" w:rsidRDefault="000665E6" w:rsidP="000665E6">
      <w:pPr>
        <w:spacing w:after="0" w:line="360" w:lineRule="auto"/>
        <w:jc w:val="both"/>
      </w:pPr>
      <w:r>
        <w:t>Address: _</w:t>
      </w:r>
      <w:r w:rsidR="00364E3B">
        <w:t xml:space="preserve">____________________________ </w:t>
      </w:r>
    </w:p>
    <w:p w14:paraId="7CE418FC" w14:textId="77777777" w:rsidR="000665E6" w:rsidRDefault="000665E6" w:rsidP="000665E6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665E6" w14:paraId="533E56E1" w14:textId="77777777" w:rsidTr="000665E6">
        <w:tc>
          <w:tcPr>
            <w:tcW w:w="4675" w:type="dxa"/>
          </w:tcPr>
          <w:p w14:paraId="559F7AD9" w14:textId="77777777" w:rsidR="000665E6" w:rsidRDefault="000665E6" w:rsidP="000665E6">
            <w:pPr>
              <w:spacing w:line="360" w:lineRule="auto"/>
              <w:jc w:val="both"/>
            </w:pPr>
            <w:r>
              <w:t>Witness –1</w:t>
            </w:r>
          </w:p>
          <w:p w14:paraId="6238C80C" w14:textId="77777777" w:rsidR="000665E6" w:rsidRDefault="000665E6" w:rsidP="000665E6">
            <w:pPr>
              <w:spacing w:line="360" w:lineRule="auto"/>
              <w:jc w:val="both"/>
            </w:pPr>
            <w:r>
              <w:t>CNIC: ______________________________</w:t>
            </w:r>
          </w:p>
          <w:p w14:paraId="375F5FCF" w14:textId="77777777" w:rsidR="000665E6" w:rsidRDefault="000665E6" w:rsidP="000665E6">
            <w:pPr>
              <w:spacing w:line="360" w:lineRule="auto"/>
              <w:jc w:val="both"/>
            </w:pPr>
            <w:r>
              <w:t xml:space="preserve">Signature: __________________________ </w:t>
            </w:r>
          </w:p>
          <w:p w14:paraId="60EB4DCE" w14:textId="77777777" w:rsidR="000665E6" w:rsidRDefault="000665E6" w:rsidP="000665E6">
            <w:pPr>
              <w:spacing w:line="360" w:lineRule="auto"/>
              <w:jc w:val="both"/>
            </w:pPr>
            <w:r>
              <w:t>Date: ______________________________</w:t>
            </w:r>
          </w:p>
          <w:p w14:paraId="3E14CE39" w14:textId="77777777" w:rsidR="000665E6" w:rsidRDefault="000665E6" w:rsidP="000665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</w:tcPr>
          <w:p w14:paraId="3F383A3F" w14:textId="77777777" w:rsidR="000665E6" w:rsidRDefault="000665E6" w:rsidP="000665E6">
            <w:pPr>
              <w:spacing w:line="360" w:lineRule="auto"/>
              <w:jc w:val="both"/>
            </w:pPr>
            <w:r>
              <w:t>Witness –2</w:t>
            </w:r>
          </w:p>
          <w:p w14:paraId="6B1F5F0C" w14:textId="77777777" w:rsidR="000665E6" w:rsidRDefault="000665E6" w:rsidP="000665E6">
            <w:pPr>
              <w:spacing w:line="360" w:lineRule="auto"/>
              <w:jc w:val="both"/>
            </w:pPr>
            <w:r>
              <w:t>CNIC: ______________________________</w:t>
            </w:r>
          </w:p>
          <w:p w14:paraId="2D8E393C" w14:textId="77777777" w:rsidR="000665E6" w:rsidRDefault="000665E6" w:rsidP="000665E6">
            <w:pPr>
              <w:spacing w:line="360" w:lineRule="auto"/>
              <w:jc w:val="both"/>
            </w:pPr>
            <w:r>
              <w:t xml:space="preserve">Signature: __________________________ </w:t>
            </w:r>
          </w:p>
          <w:p w14:paraId="44367F99" w14:textId="77777777" w:rsidR="000665E6" w:rsidRDefault="000665E6" w:rsidP="000665E6">
            <w:pPr>
              <w:spacing w:line="360" w:lineRule="auto"/>
              <w:jc w:val="both"/>
            </w:pPr>
            <w:r>
              <w:t>Date: ______________________________</w:t>
            </w:r>
          </w:p>
          <w:p w14:paraId="79C9F163" w14:textId="77777777" w:rsidR="000665E6" w:rsidRDefault="000665E6" w:rsidP="000665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97CF94" w14:textId="77777777" w:rsidR="000665E6" w:rsidRPr="006071D6" w:rsidRDefault="000665E6" w:rsidP="000665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0665E6" w:rsidRPr="006071D6" w:rsidSect="00E979B6">
      <w:headerReference w:type="default" r:id="rId6"/>
      <w:pgSz w:w="12240" w:h="15840"/>
      <w:pgMar w:top="206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C08E7" w14:textId="77777777" w:rsidR="00441FA2" w:rsidRDefault="00441FA2" w:rsidP="00E979B6">
      <w:pPr>
        <w:spacing w:after="0" w:line="240" w:lineRule="auto"/>
      </w:pPr>
      <w:r>
        <w:separator/>
      </w:r>
    </w:p>
  </w:endnote>
  <w:endnote w:type="continuationSeparator" w:id="0">
    <w:p w14:paraId="17A35BB7" w14:textId="77777777" w:rsidR="00441FA2" w:rsidRDefault="00441FA2" w:rsidP="00E97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2C5E4" w14:textId="77777777" w:rsidR="00441FA2" w:rsidRDefault="00441FA2" w:rsidP="00E979B6">
      <w:pPr>
        <w:spacing w:after="0" w:line="240" w:lineRule="auto"/>
      </w:pPr>
      <w:r>
        <w:separator/>
      </w:r>
    </w:p>
  </w:footnote>
  <w:footnote w:type="continuationSeparator" w:id="0">
    <w:p w14:paraId="025538AC" w14:textId="77777777" w:rsidR="00441FA2" w:rsidRDefault="00441FA2" w:rsidP="00E97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553F9" w14:textId="77777777" w:rsidR="0092709F" w:rsidRDefault="00863EDB">
    <w:pPr>
      <w:pStyle w:val="Header"/>
    </w:pPr>
    <w:r>
      <w:t xml:space="preserve"> </w:t>
    </w:r>
    <w:r>
      <w:tab/>
    </w:r>
  </w:p>
  <w:tbl>
    <w:tblPr>
      <w:tblW w:w="11099" w:type="dxa"/>
      <w:tblInd w:w="-612" w:type="dxa"/>
      <w:tblLayout w:type="fixed"/>
      <w:tblLook w:val="04A0" w:firstRow="1" w:lastRow="0" w:firstColumn="1" w:lastColumn="0" w:noHBand="0" w:noVBand="1"/>
    </w:tblPr>
    <w:tblGrid>
      <w:gridCol w:w="2356"/>
      <w:gridCol w:w="6595"/>
      <w:gridCol w:w="2148"/>
    </w:tblGrid>
    <w:tr w:rsidR="0092709F" w:rsidRPr="00A76CD9" w14:paraId="665102F0" w14:textId="77777777" w:rsidTr="00F20E1F">
      <w:trPr>
        <w:trHeight w:val="792"/>
      </w:trPr>
      <w:tc>
        <w:tcPr>
          <w:tcW w:w="2356" w:type="dxa"/>
          <w:vAlign w:val="bottom"/>
        </w:tcPr>
        <w:p w14:paraId="73737509" w14:textId="77777777" w:rsidR="0092709F" w:rsidRPr="00A76CD9" w:rsidRDefault="0092709F" w:rsidP="0092709F">
          <w:pPr>
            <w:pStyle w:val="Header"/>
            <w:jc w:val="center"/>
            <w:rPr>
              <w:noProof/>
              <w:sz w:val="8"/>
            </w:rPr>
          </w:pPr>
          <w:r w:rsidRPr="00A76CD9">
            <w:rPr>
              <w:noProof/>
              <w:sz w:val="8"/>
            </w:rPr>
            <w:drawing>
              <wp:inline distT="0" distB="0" distL="0" distR="0" wp14:anchorId="4CEA99B6" wp14:editId="5F17C3DE">
                <wp:extent cx="942340" cy="769620"/>
                <wp:effectExtent l="0" t="0" r="0" b="0"/>
                <wp:docPr id="178049864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34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F5DC498" w14:textId="77777777" w:rsidR="0092709F" w:rsidRPr="00A76CD9" w:rsidRDefault="0092709F" w:rsidP="0092709F">
          <w:pPr>
            <w:pStyle w:val="Header"/>
            <w:jc w:val="center"/>
            <w:rPr>
              <w:noProof/>
              <w:sz w:val="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DC1F2F1" wp14:editId="0491D27C">
                    <wp:simplePos x="0" y="0"/>
                    <wp:positionH relativeFrom="column">
                      <wp:posOffset>-240030</wp:posOffset>
                    </wp:positionH>
                    <wp:positionV relativeFrom="paragraph">
                      <wp:posOffset>13335</wp:posOffset>
                    </wp:positionV>
                    <wp:extent cx="7019925" cy="0"/>
                    <wp:effectExtent l="26670" t="22860" r="20955" b="24765"/>
                    <wp:wrapNone/>
                    <wp:docPr id="285891349" name="Straight Connector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7019925" cy="0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<w:pict>
                  <v:line w14:anchorId="5BDE0ED8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9pt,1.05pt" to="533.8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" strokeweight="3pt">
                    <v:stroke linestyle="thinThin"/>
                  </v:line>
                </w:pict>
              </mc:Fallback>
            </mc:AlternateContent>
          </w:r>
        </w:p>
      </w:tc>
      <w:tc>
        <w:tcPr>
          <w:tcW w:w="6595" w:type="dxa"/>
          <w:vAlign w:val="bottom"/>
        </w:tcPr>
        <w:p w14:paraId="3B4BCB78" w14:textId="77777777" w:rsidR="0092709F" w:rsidRPr="00062018" w:rsidRDefault="0092709F" w:rsidP="0092709F">
          <w:pPr>
            <w:spacing w:after="0"/>
            <w:jc w:val="center"/>
            <w:rPr>
              <w:rFonts w:cs="Arial"/>
              <w:b/>
              <w:sz w:val="24"/>
              <w:szCs w:val="28"/>
            </w:rPr>
          </w:pPr>
          <w:r w:rsidRPr="00062018">
            <w:rPr>
              <w:rFonts w:cs="Arial"/>
              <w:b/>
              <w:sz w:val="24"/>
              <w:szCs w:val="28"/>
            </w:rPr>
            <w:t>Railway Estate Development &amp; Marketing Company (Pvt) Limited</w:t>
          </w:r>
          <w:r>
            <w:rPr>
              <w:rFonts w:cs="Arial"/>
              <w:b/>
              <w:sz w:val="24"/>
              <w:szCs w:val="28"/>
            </w:rPr>
            <w:t xml:space="preserve"> (REDAMCO)</w:t>
          </w:r>
        </w:p>
        <w:p w14:paraId="65C982AC" w14:textId="77777777" w:rsidR="0092709F" w:rsidRPr="00A76CD9" w:rsidRDefault="0092709F" w:rsidP="0092709F">
          <w:pPr>
            <w:pStyle w:val="Header"/>
            <w:jc w:val="center"/>
          </w:pPr>
        </w:p>
      </w:tc>
      <w:tc>
        <w:tcPr>
          <w:tcW w:w="2148" w:type="dxa"/>
          <w:vAlign w:val="bottom"/>
        </w:tcPr>
        <w:p w14:paraId="7EA6F6A5" w14:textId="77777777" w:rsidR="0092709F" w:rsidRPr="00A76CD9" w:rsidRDefault="0092709F" w:rsidP="0092709F">
          <w:pPr>
            <w:pStyle w:val="Header"/>
            <w:jc w:val="center"/>
          </w:pPr>
        </w:p>
      </w:tc>
    </w:tr>
  </w:tbl>
  <w:p w14:paraId="4BAA3DE0" w14:textId="2B1FBF94" w:rsidR="00E979B6" w:rsidRDefault="00E979B6">
    <w:pPr>
      <w:pStyle w:val="Header"/>
    </w:pPr>
  </w:p>
  <w:p w14:paraId="788B42DC" w14:textId="77777777" w:rsidR="00E979B6" w:rsidRDefault="00E979B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303"/>
    <w:rsid w:val="000665E6"/>
    <w:rsid w:val="000D1D16"/>
    <w:rsid w:val="000F7FD9"/>
    <w:rsid w:val="00253E28"/>
    <w:rsid w:val="00294810"/>
    <w:rsid w:val="002C37BC"/>
    <w:rsid w:val="00351311"/>
    <w:rsid w:val="00364E3B"/>
    <w:rsid w:val="003A3303"/>
    <w:rsid w:val="003A5BFA"/>
    <w:rsid w:val="00411683"/>
    <w:rsid w:val="00441FA2"/>
    <w:rsid w:val="00445A29"/>
    <w:rsid w:val="004674D8"/>
    <w:rsid w:val="006042F1"/>
    <w:rsid w:val="006071D6"/>
    <w:rsid w:val="006A3B69"/>
    <w:rsid w:val="006F18F5"/>
    <w:rsid w:val="00827FB8"/>
    <w:rsid w:val="00863EDB"/>
    <w:rsid w:val="0092709F"/>
    <w:rsid w:val="0094197D"/>
    <w:rsid w:val="009679BB"/>
    <w:rsid w:val="00972E1C"/>
    <w:rsid w:val="009F2607"/>
    <w:rsid w:val="00AE3C0A"/>
    <w:rsid w:val="00B11D11"/>
    <w:rsid w:val="00B2431C"/>
    <w:rsid w:val="00BE76E6"/>
    <w:rsid w:val="00C15349"/>
    <w:rsid w:val="00CD61B4"/>
    <w:rsid w:val="00D03718"/>
    <w:rsid w:val="00D62D74"/>
    <w:rsid w:val="00E61FD5"/>
    <w:rsid w:val="00E621D7"/>
    <w:rsid w:val="00E979B6"/>
    <w:rsid w:val="00EC4E7A"/>
    <w:rsid w:val="00EC67C4"/>
    <w:rsid w:val="00F60843"/>
    <w:rsid w:val="00FA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B2CC14"/>
  <w15:chartTrackingRefBased/>
  <w15:docId w15:val="{09E74ECA-BFC4-40E3-A0B4-7B9DA433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7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9B6"/>
  </w:style>
  <w:style w:type="paragraph" w:styleId="Footer">
    <w:name w:val="footer"/>
    <w:basedOn w:val="Normal"/>
    <w:link w:val="FooterChar"/>
    <w:uiPriority w:val="99"/>
    <w:unhideWhenUsed/>
    <w:rsid w:val="00E97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Arshad Khattak</dc:creator>
  <cp:keywords/>
  <dc:description/>
  <cp:lastModifiedBy>NITB</cp:lastModifiedBy>
  <cp:revision>3</cp:revision>
  <cp:lastPrinted>2023-09-12T09:14:00Z</cp:lastPrinted>
  <dcterms:created xsi:type="dcterms:W3CDTF">2023-09-13T08:10:00Z</dcterms:created>
  <dcterms:modified xsi:type="dcterms:W3CDTF">2023-09-13T08:11:00Z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fa420d4d0ab011c0349c8a12d288b296ee7f785f2bafb5f7500d113b0e2fdaaf</vt:lpwstr>
  </property>
</Properties>
</file>